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325CA" w14:textId="0B588176" w:rsidR="002A6494" w:rsidRPr="00CF030B" w:rsidRDefault="002A6494" w:rsidP="002A6494">
      <w:pPr>
        <w:rPr>
          <w:rFonts w:ascii="Arial" w:hAnsi="Arial" w:cs="Arial"/>
          <w:sz w:val="36"/>
          <w:szCs w:val="36"/>
          <w:lang w:val="es-MX"/>
        </w:rPr>
      </w:pPr>
      <w:r w:rsidRPr="00CF030B">
        <w:rPr>
          <w:rFonts w:ascii="Arial" w:hAnsi="Arial" w:cs="Arial"/>
          <w:sz w:val="36"/>
          <w:szCs w:val="36"/>
          <w:lang w:val="es-MX"/>
        </w:rPr>
        <w:t xml:space="preserve">Comisión </w:t>
      </w:r>
      <w:r w:rsidR="004F2AEC">
        <w:rPr>
          <w:rFonts w:ascii="Arial" w:hAnsi="Arial" w:cs="Arial"/>
          <w:sz w:val="36"/>
          <w:szCs w:val="36"/>
          <w:lang w:val="es-MX"/>
        </w:rPr>
        <w:t xml:space="preserve">para el Desarrollo Integral de la </w:t>
      </w:r>
      <w:r w:rsidR="00A12675">
        <w:rPr>
          <w:rFonts w:ascii="Arial" w:hAnsi="Arial" w:cs="Arial"/>
          <w:sz w:val="36"/>
          <w:szCs w:val="36"/>
          <w:lang w:val="es-MX"/>
        </w:rPr>
        <w:t>Zona</w:t>
      </w:r>
      <w:r w:rsidR="004F2AEC">
        <w:rPr>
          <w:rFonts w:ascii="Arial" w:hAnsi="Arial" w:cs="Arial"/>
          <w:sz w:val="36"/>
          <w:szCs w:val="36"/>
          <w:lang w:val="es-MX"/>
        </w:rPr>
        <w:t xml:space="preserve"> Norte</w:t>
      </w:r>
    </w:p>
    <w:p w14:paraId="06FD7D7E" w14:textId="77777777" w:rsidR="002A6494" w:rsidRPr="00CF030B" w:rsidRDefault="002A6494" w:rsidP="002A6494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2A6494" w:rsidRPr="00160075" w14:paraId="1C6FBA4F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5C40CB6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0D2875F7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creación:</w:t>
            </w:r>
          </w:p>
          <w:p w14:paraId="64424205" w14:textId="77777777" w:rsidR="002A6494" w:rsidRPr="00160075" w:rsidRDefault="002A6494" w:rsidP="00911BAC">
            <w:pPr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CEBA9FC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  <w:p w14:paraId="57E4FF2A" w14:textId="6B777FEA" w:rsidR="002A6494" w:rsidRPr="00160075" w:rsidRDefault="004F2AEC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de febrero de 2020</w:t>
            </w:r>
          </w:p>
          <w:p w14:paraId="071DC734" w14:textId="77777777" w:rsidR="002A6494" w:rsidRPr="00160075" w:rsidRDefault="002A6494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7F6366DE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54B26D2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2F1CE9A8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creación:</w:t>
            </w:r>
          </w:p>
          <w:p w14:paraId="033CA1AF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8136D46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2C53E0D6" w14:textId="2DD3038D" w:rsidR="00CF030B" w:rsidRPr="00160075" w:rsidRDefault="004E4EB0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4F2AEC">
              <w:rPr>
                <w:rFonts w:ascii="Arial" w:hAnsi="Arial" w:cs="Arial"/>
              </w:rPr>
              <w:t>VII</w:t>
            </w:r>
            <w:r w:rsidR="009D3317">
              <w:rPr>
                <w:rFonts w:ascii="Arial" w:hAnsi="Arial" w:cs="Arial"/>
              </w:rPr>
              <w:t xml:space="preserve"> Reunión Ordinaria de la CONAGO, </w:t>
            </w:r>
            <w:r w:rsidR="004F2AEC">
              <w:rPr>
                <w:rFonts w:ascii="Arial" w:hAnsi="Arial" w:cs="Arial"/>
              </w:rPr>
              <w:t>La Paz, Baja California Sur</w:t>
            </w:r>
          </w:p>
          <w:p w14:paraId="28E54A62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CF030B" w:rsidRPr="00160075" w14:paraId="3269EB46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236E479D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58BE1A57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creación:</w:t>
            </w:r>
          </w:p>
          <w:p w14:paraId="10056050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94C9556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4A09C787" w14:textId="5ACAE80E" w:rsidR="00CF030B" w:rsidRPr="00160075" w:rsidRDefault="00A12675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Vigésimo</w:t>
            </w:r>
          </w:p>
          <w:p w14:paraId="7438643A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</w:tr>
      <w:tr w:rsidR="003F1C70" w:rsidRPr="00160075" w14:paraId="61827F70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99D9CEA" w14:textId="0C788EE6" w:rsidR="003F1C70" w:rsidRPr="00160075" w:rsidRDefault="003F1C70" w:rsidP="003F1C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Gobernadores Integrantes de la Comisión:</w:t>
            </w:r>
          </w:p>
        </w:tc>
        <w:tc>
          <w:tcPr>
            <w:tcW w:w="3445" w:type="pct"/>
            <w:shd w:val="clear" w:color="auto" w:fill="AFA64A"/>
            <w:vAlign w:val="center"/>
          </w:tcPr>
          <w:p w14:paraId="7E997DF8" w14:textId="2473C861" w:rsidR="003F1C70" w:rsidRPr="00160075" w:rsidRDefault="003F1C70" w:rsidP="003F1C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Titulares del Poder Ejecutivo de </w:t>
            </w:r>
            <w:r w:rsidR="00D120B9">
              <w:rPr>
                <w:rFonts w:ascii="Arial" w:hAnsi="Arial" w:cs="Arial"/>
              </w:rPr>
              <w:t xml:space="preserve">las entidades federativas: </w:t>
            </w:r>
            <w:r w:rsidR="004F2AEC">
              <w:rPr>
                <w:rFonts w:ascii="Arial" w:hAnsi="Arial" w:cs="Arial"/>
              </w:rPr>
              <w:t>Baja California</w:t>
            </w:r>
            <w:r w:rsidR="00D120B9">
              <w:rPr>
                <w:rFonts w:ascii="Arial" w:hAnsi="Arial" w:cs="Arial"/>
              </w:rPr>
              <w:t xml:space="preserve"> y </w:t>
            </w:r>
            <w:r w:rsidR="004F2AEC">
              <w:rPr>
                <w:rFonts w:ascii="Arial" w:hAnsi="Arial" w:cs="Arial"/>
              </w:rPr>
              <w:t>Sonora</w:t>
            </w:r>
          </w:p>
        </w:tc>
      </w:tr>
    </w:tbl>
    <w:p w14:paraId="2473ACFB" w14:textId="77777777" w:rsidR="00225A94" w:rsidRDefault="00225A94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CF030B" w:rsidRPr="00385D1D" w14:paraId="6CB3F67C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04BFD6C7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4E9F4F9B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Gobernador coordinador:</w:t>
            </w:r>
          </w:p>
          <w:p w14:paraId="50BDD9CE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E598E47" w14:textId="7E397C9A" w:rsidR="00CF030B" w:rsidRPr="00385D1D" w:rsidRDefault="00E0716D" w:rsidP="0070576F">
            <w:pPr>
              <w:jc w:val="both"/>
              <w:rPr>
                <w:rFonts w:ascii="Arial" w:hAnsi="Arial" w:cs="Arial"/>
                <w:lang w:val="pt-BR"/>
              </w:rPr>
            </w:pPr>
            <w:r w:rsidRPr="00E0716D">
              <w:rPr>
                <w:rFonts w:ascii="Arial" w:hAnsi="Arial" w:cs="Arial"/>
                <w:lang w:val="pt-BR"/>
              </w:rPr>
              <w:t>Dr. Américo Villarreal Anaya</w:t>
            </w:r>
            <w:r>
              <w:rPr>
                <w:rFonts w:ascii="Arial" w:hAnsi="Arial" w:cs="Arial"/>
                <w:lang w:val="pt-BR"/>
              </w:rPr>
              <w:t>, Tamaulipas</w:t>
            </w:r>
          </w:p>
        </w:tc>
      </w:tr>
      <w:tr w:rsidR="00CF030B" w:rsidRPr="00160075" w14:paraId="3881BF94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F03D1D5" w14:textId="77777777" w:rsidR="00CF030B" w:rsidRPr="00385D1D" w:rsidRDefault="00CF030B" w:rsidP="00160075">
            <w:pPr>
              <w:jc w:val="both"/>
              <w:rPr>
                <w:rFonts w:ascii="Arial" w:hAnsi="Arial" w:cs="Arial"/>
                <w:lang w:val="pt-BR"/>
              </w:rPr>
            </w:pPr>
          </w:p>
          <w:p w14:paraId="6095A9AD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nombramiento:</w:t>
            </w:r>
          </w:p>
          <w:p w14:paraId="689B2EC2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245DAB4F" w14:textId="4DD12CBC" w:rsidR="00CF030B" w:rsidRPr="00160075" w:rsidRDefault="00E0716D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febrero de 2023</w:t>
            </w:r>
          </w:p>
        </w:tc>
      </w:tr>
      <w:tr w:rsidR="00CF030B" w:rsidRPr="00160075" w14:paraId="5EA8C4B0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649F6E59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  <w:p w14:paraId="53594783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Coordinadores anteriores:</w:t>
            </w:r>
          </w:p>
          <w:p w14:paraId="23195E1C" w14:textId="77777777" w:rsidR="00CF030B" w:rsidRPr="00160075" w:rsidRDefault="00CF030B" w:rsidP="001600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1F3C12C5" w14:textId="623A6442" w:rsidR="00CF030B" w:rsidRPr="00B139EA" w:rsidRDefault="00251ABC" w:rsidP="0016007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pt-BR"/>
              </w:rPr>
              <w:t xml:space="preserve">Ing. Jaime Bonilla Valdez, Baja California (del </w:t>
            </w:r>
            <w:r>
              <w:rPr>
                <w:rFonts w:ascii="Arial" w:hAnsi="Arial" w:cs="Arial"/>
              </w:rPr>
              <w:t>21de febrero de 2020 al 31 de octubre de 2021)</w:t>
            </w:r>
          </w:p>
        </w:tc>
      </w:tr>
    </w:tbl>
    <w:p w14:paraId="0B8E8BD4" w14:textId="77777777" w:rsidR="008B12E7" w:rsidRDefault="008B12E7" w:rsidP="008B12E7"/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8B12E7" w:rsidRPr="009F4AA8" w14:paraId="11D35B81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696E91A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16798747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 xml:space="preserve">Gobernador </w:t>
            </w:r>
            <w:r>
              <w:rPr>
                <w:rFonts w:ascii="Arial" w:hAnsi="Arial" w:cs="Arial"/>
              </w:rPr>
              <w:t>vice</w:t>
            </w:r>
            <w:r w:rsidRPr="009F4AA8">
              <w:rPr>
                <w:rFonts w:ascii="Arial" w:hAnsi="Arial" w:cs="Arial"/>
              </w:rPr>
              <w:t>coordinador:</w:t>
            </w:r>
          </w:p>
          <w:p w14:paraId="4F4779F2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041E19E0" w14:textId="4809D605" w:rsidR="00716B98" w:rsidRPr="009F4AA8" w:rsidRDefault="00E0716D" w:rsidP="00716B98">
            <w:pPr>
              <w:jc w:val="both"/>
              <w:rPr>
                <w:rFonts w:ascii="Arial" w:hAnsi="Arial" w:cs="Arial"/>
              </w:rPr>
            </w:pPr>
            <w:r w:rsidRPr="00E0716D">
              <w:rPr>
                <w:rFonts w:ascii="Arial" w:hAnsi="Arial" w:cs="Arial"/>
              </w:rPr>
              <w:t>Dr. Samuel Alejandro García Sepúlveda</w:t>
            </w:r>
            <w:r>
              <w:rPr>
                <w:rFonts w:ascii="Arial" w:hAnsi="Arial" w:cs="Arial"/>
              </w:rPr>
              <w:t>, Nuevo León</w:t>
            </w:r>
          </w:p>
        </w:tc>
      </w:tr>
      <w:tr w:rsidR="008B12E7" w:rsidRPr="009F4AA8" w14:paraId="273E65A9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46A0F05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23CF24A2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 w:rsidRPr="009F4AA8">
              <w:rPr>
                <w:rFonts w:ascii="Arial" w:hAnsi="Arial" w:cs="Arial"/>
              </w:rPr>
              <w:t>Fecha de nombramiento:</w:t>
            </w:r>
          </w:p>
          <w:p w14:paraId="5CBD3164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611CC1A9" w14:textId="2DB129B4" w:rsidR="00716B98" w:rsidRPr="002019A0" w:rsidRDefault="00E0716D" w:rsidP="00B139E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de febrero de 2023</w:t>
            </w:r>
          </w:p>
        </w:tc>
      </w:tr>
      <w:tr w:rsidR="008B12E7" w:rsidRPr="009F4AA8" w14:paraId="23866663" w14:textId="77777777" w:rsidTr="008B12E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FCEC223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  <w:p w14:paraId="59FA85F7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Vicec</w:t>
            </w:r>
            <w:r w:rsidRPr="009F4AA8">
              <w:rPr>
                <w:rFonts w:ascii="Arial" w:hAnsi="Arial" w:cs="Arial"/>
              </w:rPr>
              <w:t>oordinadores anteriores:</w:t>
            </w:r>
          </w:p>
          <w:p w14:paraId="7AF238FB" w14:textId="77777777" w:rsidR="008B12E7" w:rsidRPr="009F4AA8" w:rsidRDefault="008B12E7" w:rsidP="008B12E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3980F6BC" w14:textId="160DAE1F" w:rsidR="00B034B8" w:rsidRPr="009F4AA8" w:rsidRDefault="00D120B9" w:rsidP="00621C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Lic. Francisco Javier García Cabeza de Vaca, Tamaulipas (del 21 de febrero de 2020 al 7 de septiembre de 2020)</w:t>
            </w:r>
          </w:p>
        </w:tc>
      </w:tr>
    </w:tbl>
    <w:p w14:paraId="7612A081" w14:textId="77777777" w:rsidR="003D3042" w:rsidRPr="00CF030B" w:rsidRDefault="003D3042" w:rsidP="00832B8B">
      <w:pPr>
        <w:rPr>
          <w:rFonts w:ascii="Arial" w:hAnsi="Arial" w:cs="Arial"/>
          <w:lang w:val="es-MX"/>
        </w:rPr>
      </w:pPr>
    </w:p>
    <w:tbl>
      <w:tblPr>
        <w:tblW w:w="5000" w:type="pct"/>
        <w:jc w:val="center"/>
        <w:shd w:val="clear" w:color="auto" w:fill="AFA64A"/>
        <w:tblLook w:val="01E0" w:firstRow="1" w:lastRow="1" w:firstColumn="1" w:lastColumn="1" w:noHBand="0" w:noVBand="0"/>
      </w:tblPr>
      <w:tblGrid>
        <w:gridCol w:w="3101"/>
        <w:gridCol w:w="6871"/>
      </w:tblGrid>
      <w:tr w:rsidR="00EB6201" w:rsidRPr="00160075" w14:paraId="2F391480" w14:textId="77777777" w:rsidTr="008B12E7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43A46C13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  <w:p w14:paraId="15D2EE72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Agenda temática:</w:t>
            </w:r>
          </w:p>
          <w:p w14:paraId="58124136" w14:textId="77777777" w:rsidR="00EB6201" w:rsidRPr="00160075" w:rsidRDefault="00EB6201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4F5C9E7E" w14:textId="77777777" w:rsidR="00BB7331" w:rsidRPr="004E4EB0" w:rsidRDefault="00EA7427" w:rsidP="004E4E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715CC4" w:rsidRPr="00160075" w14:paraId="2318858D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3BD44C57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5A817747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Fecha de aprobación:</w:t>
            </w:r>
          </w:p>
          <w:p w14:paraId="33C9B82F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CABB14C" w14:textId="77777777" w:rsidR="00715CC4" w:rsidRPr="00160075" w:rsidRDefault="00EA7427" w:rsidP="00A407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  <w:p w14:paraId="41BDA2BA" w14:textId="77777777" w:rsidR="00715CC4" w:rsidRPr="00160075" w:rsidRDefault="00715CC4" w:rsidP="004E4EB0">
            <w:pPr>
              <w:jc w:val="both"/>
              <w:rPr>
                <w:rFonts w:ascii="Arial" w:hAnsi="Arial" w:cs="Arial"/>
              </w:rPr>
            </w:pPr>
          </w:p>
        </w:tc>
      </w:tr>
      <w:tr w:rsidR="00715CC4" w:rsidRPr="00160075" w14:paraId="608CE0EC" w14:textId="77777777">
        <w:trPr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7EC82CBD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6069498A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Reunión de aprobación:</w:t>
            </w:r>
          </w:p>
          <w:p w14:paraId="42372F24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A184328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  <w:p w14:paraId="6FD52F84" w14:textId="77777777" w:rsidR="00715CC4" w:rsidRPr="00511182" w:rsidRDefault="00EA7427" w:rsidP="004E4E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  <w:tr w:rsidR="00715CC4" w:rsidRPr="00160075" w14:paraId="4CAABB0B" w14:textId="77777777" w:rsidTr="00C37EF3">
        <w:trPr>
          <w:cantSplit/>
          <w:jc w:val="center"/>
        </w:trPr>
        <w:tc>
          <w:tcPr>
            <w:tcW w:w="1555" w:type="pct"/>
            <w:shd w:val="clear" w:color="auto" w:fill="990000"/>
            <w:vAlign w:val="center"/>
          </w:tcPr>
          <w:p w14:paraId="179DB53F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  <w:p w14:paraId="183F00DD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  <w:r w:rsidRPr="00160075">
              <w:rPr>
                <w:rFonts w:ascii="Arial" w:hAnsi="Arial" w:cs="Arial"/>
              </w:rPr>
              <w:t>Acuerdo de aprobación:</w:t>
            </w:r>
          </w:p>
          <w:p w14:paraId="4410E2FF" w14:textId="77777777" w:rsidR="00715CC4" w:rsidRPr="00160075" w:rsidRDefault="00715CC4" w:rsidP="00032C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445" w:type="pct"/>
            <w:shd w:val="clear" w:color="auto" w:fill="AFA64A"/>
            <w:vAlign w:val="center"/>
          </w:tcPr>
          <w:p w14:paraId="56E119C4" w14:textId="77777777" w:rsidR="00715CC4" w:rsidRPr="00511182" w:rsidRDefault="00715CC4" w:rsidP="00A407A7">
            <w:pPr>
              <w:jc w:val="both"/>
              <w:rPr>
                <w:rFonts w:ascii="Arial" w:hAnsi="Arial" w:cs="Arial"/>
              </w:rPr>
            </w:pPr>
          </w:p>
          <w:p w14:paraId="14A658D6" w14:textId="77777777" w:rsidR="00715CC4" w:rsidRPr="00511182" w:rsidRDefault="00EA7427" w:rsidP="004E4EB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Pendiente</w:t>
            </w:r>
          </w:p>
        </w:tc>
      </w:tr>
    </w:tbl>
    <w:p w14:paraId="4CD682C4" w14:textId="77777777" w:rsidR="00BE0320" w:rsidRPr="00CF030B" w:rsidRDefault="00BE0320">
      <w:pPr>
        <w:rPr>
          <w:rFonts w:ascii="Arial" w:hAnsi="Arial" w:cs="Arial"/>
          <w:lang w:val="es-MX"/>
        </w:rPr>
      </w:pPr>
    </w:p>
    <w:sectPr w:rsidR="00BE0320" w:rsidRPr="00CF030B" w:rsidSect="00BD3FB4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B6AD6"/>
    <w:multiLevelType w:val="hybridMultilevel"/>
    <w:tmpl w:val="A46432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10393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9"/>
    <w:rsid w:val="00003FCF"/>
    <w:rsid w:val="0001532F"/>
    <w:rsid w:val="00032C40"/>
    <w:rsid w:val="00041A64"/>
    <w:rsid w:val="000763D9"/>
    <w:rsid w:val="0008306B"/>
    <w:rsid w:val="00083915"/>
    <w:rsid w:val="000940AB"/>
    <w:rsid w:val="000A28C6"/>
    <w:rsid w:val="000E6DC7"/>
    <w:rsid w:val="00105F09"/>
    <w:rsid w:val="0010700D"/>
    <w:rsid w:val="00126B2A"/>
    <w:rsid w:val="00134D11"/>
    <w:rsid w:val="00145698"/>
    <w:rsid w:val="00160075"/>
    <w:rsid w:val="001841C9"/>
    <w:rsid w:val="00197A3C"/>
    <w:rsid w:val="001E5A42"/>
    <w:rsid w:val="001F6071"/>
    <w:rsid w:val="001F7787"/>
    <w:rsid w:val="002019A0"/>
    <w:rsid w:val="00212D03"/>
    <w:rsid w:val="00225A94"/>
    <w:rsid w:val="00251ABC"/>
    <w:rsid w:val="00287481"/>
    <w:rsid w:val="00290809"/>
    <w:rsid w:val="002A10BB"/>
    <w:rsid w:val="002A6494"/>
    <w:rsid w:val="002D42D6"/>
    <w:rsid w:val="003101E9"/>
    <w:rsid w:val="00321B49"/>
    <w:rsid w:val="00323367"/>
    <w:rsid w:val="00324F7D"/>
    <w:rsid w:val="0035430D"/>
    <w:rsid w:val="00385D1D"/>
    <w:rsid w:val="00391D0B"/>
    <w:rsid w:val="003D3042"/>
    <w:rsid w:val="003F1C70"/>
    <w:rsid w:val="00441C00"/>
    <w:rsid w:val="00485A5E"/>
    <w:rsid w:val="00493F6C"/>
    <w:rsid w:val="00495941"/>
    <w:rsid w:val="00496B05"/>
    <w:rsid w:val="004A142C"/>
    <w:rsid w:val="004C6118"/>
    <w:rsid w:val="004D10C3"/>
    <w:rsid w:val="004D22AD"/>
    <w:rsid w:val="004E4EB0"/>
    <w:rsid w:val="004F2AEC"/>
    <w:rsid w:val="0050406D"/>
    <w:rsid w:val="00513696"/>
    <w:rsid w:val="005156FC"/>
    <w:rsid w:val="00515D60"/>
    <w:rsid w:val="0054191E"/>
    <w:rsid w:val="00541F41"/>
    <w:rsid w:val="00563F5D"/>
    <w:rsid w:val="0057326F"/>
    <w:rsid w:val="00581C39"/>
    <w:rsid w:val="005822E7"/>
    <w:rsid w:val="005938DF"/>
    <w:rsid w:val="005A46DF"/>
    <w:rsid w:val="005A67D8"/>
    <w:rsid w:val="005B06F3"/>
    <w:rsid w:val="005B556C"/>
    <w:rsid w:val="005D5C01"/>
    <w:rsid w:val="005F4C5F"/>
    <w:rsid w:val="005F5D52"/>
    <w:rsid w:val="00621C56"/>
    <w:rsid w:val="00625A97"/>
    <w:rsid w:val="00632113"/>
    <w:rsid w:val="00657893"/>
    <w:rsid w:val="006B1865"/>
    <w:rsid w:val="006B1AD5"/>
    <w:rsid w:val="006B398A"/>
    <w:rsid w:val="006B6FE2"/>
    <w:rsid w:val="006C26BE"/>
    <w:rsid w:val="006C6987"/>
    <w:rsid w:val="006D5BD8"/>
    <w:rsid w:val="0070576F"/>
    <w:rsid w:val="00715CC4"/>
    <w:rsid w:val="00716B98"/>
    <w:rsid w:val="00722860"/>
    <w:rsid w:val="00730F3B"/>
    <w:rsid w:val="00731F69"/>
    <w:rsid w:val="007609BA"/>
    <w:rsid w:val="00764DDE"/>
    <w:rsid w:val="007951E5"/>
    <w:rsid w:val="007A6C46"/>
    <w:rsid w:val="007D219E"/>
    <w:rsid w:val="007D76E7"/>
    <w:rsid w:val="007F5446"/>
    <w:rsid w:val="00805105"/>
    <w:rsid w:val="008061C2"/>
    <w:rsid w:val="0081402E"/>
    <w:rsid w:val="00832B8B"/>
    <w:rsid w:val="00833072"/>
    <w:rsid w:val="00855231"/>
    <w:rsid w:val="00861C2A"/>
    <w:rsid w:val="00892186"/>
    <w:rsid w:val="008B12E7"/>
    <w:rsid w:val="008B7910"/>
    <w:rsid w:val="008C391B"/>
    <w:rsid w:val="008D1889"/>
    <w:rsid w:val="008D621F"/>
    <w:rsid w:val="00902684"/>
    <w:rsid w:val="00911BAC"/>
    <w:rsid w:val="009304E6"/>
    <w:rsid w:val="00930CA2"/>
    <w:rsid w:val="009369D1"/>
    <w:rsid w:val="009546AA"/>
    <w:rsid w:val="00965E5A"/>
    <w:rsid w:val="00973A4C"/>
    <w:rsid w:val="00975461"/>
    <w:rsid w:val="00986569"/>
    <w:rsid w:val="009C3884"/>
    <w:rsid w:val="009D2DEC"/>
    <w:rsid w:val="009D3317"/>
    <w:rsid w:val="009E3318"/>
    <w:rsid w:val="009F6080"/>
    <w:rsid w:val="00A020D2"/>
    <w:rsid w:val="00A11E5C"/>
    <w:rsid w:val="00A12675"/>
    <w:rsid w:val="00A3441E"/>
    <w:rsid w:val="00A67336"/>
    <w:rsid w:val="00A90C40"/>
    <w:rsid w:val="00B034B8"/>
    <w:rsid w:val="00B03803"/>
    <w:rsid w:val="00B06CA1"/>
    <w:rsid w:val="00B139EA"/>
    <w:rsid w:val="00B338ED"/>
    <w:rsid w:val="00B76DD7"/>
    <w:rsid w:val="00B9661D"/>
    <w:rsid w:val="00BA6C79"/>
    <w:rsid w:val="00BB2178"/>
    <w:rsid w:val="00BB5FAF"/>
    <w:rsid w:val="00BB7331"/>
    <w:rsid w:val="00BD3FB4"/>
    <w:rsid w:val="00BE0320"/>
    <w:rsid w:val="00BE39F5"/>
    <w:rsid w:val="00C140A6"/>
    <w:rsid w:val="00C1499E"/>
    <w:rsid w:val="00C20BAD"/>
    <w:rsid w:val="00C37EF3"/>
    <w:rsid w:val="00C4262D"/>
    <w:rsid w:val="00C4717E"/>
    <w:rsid w:val="00C60A29"/>
    <w:rsid w:val="00CB6F2C"/>
    <w:rsid w:val="00CF030B"/>
    <w:rsid w:val="00D120B9"/>
    <w:rsid w:val="00D41383"/>
    <w:rsid w:val="00D8337B"/>
    <w:rsid w:val="00D905BA"/>
    <w:rsid w:val="00D912E8"/>
    <w:rsid w:val="00D95052"/>
    <w:rsid w:val="00DA7BE3"/>
    <w:rsid w:val="00DB7F5F"/>
    <w:rsid w:val="00DF4286"/>
    <w:rsid w:val="00E0716D"/>
    <w:rsid w:val="00E10711"/>
    <w:rsid w:val="00E30D26"/>
    <w:rsid w:val="00EA67F6"/>
    <w:rsid w:val="00EA7427"/>
    <w:rsid w:val="00EB6201"/>
    <w:rsid w:val="00EB7FE6"/>
    <w:rsid w:val="00EF258A"/>
    <w:rsid w:val="00EF3CBA"/>
    <w:rsid w:val="00F307D8"/>
    <w:rsid w:val="00F720D9"/>
    <w:rsid w:val="00F72350"/>
    <w:rsid w:val="00FB1959"/>
    <w:rsid w:val="00FB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997D0"/>
  <w15:docId w15:val="{0A8A29D0-262D-4092-B1FE-7B9A5EC5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01E9"/>
    <w:rPr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01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5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SECTECONAGO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CONAGO</dc:creator>
  <cp:lastModifiedBy>Alfredo Saldaña</cp:lastModifiedBy>
  <cp:revision>4</cp:revision>
  <cp:lastPrinted>2007-08-22T19:23:00Z</cp:lastPrinted>
  <dcterms:created xsi:type="dcterms:W3CDTF">2020-09-16T00:28:00Z</dcterms:created>
  <dcterms:modified xsi:type="dcterms:W3CDTF">2023-02-05T22:36:00Z</dcterms:modified>
</cp:coreProperties>
</file>